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海军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青少年航空学校自荐报名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条件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560" w:firstLineChars="200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自然条件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初中应届毕业生，男性，年龄14-16周岁</w:t>
      </w:r>
      <w:r>
        <w:rPr>
          <w:rFonts w:hint="eastAsia" w:ascii="仿宋" w:hAnsi="仿宋" w:eastAsia="仿宋" w:cs="宋体"/>
          <w:sz w:val="32"/>
          <w:szCs w:val="32"/>
        </w:rPr>
        <w:t>（200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年9月1日至2005年8月31日之间出生）</w:t>
      </w:r>
      <w:r>
        <w:rPr>
          <w:rFonts w:hint="eastAsia" w:ascii="仿宋" w:hAnsi="仿宋" w:eastAsia="仿宋" w:cs="仿宋"/>
          <w:sz w:val="28"/>
          <w:szCs w:val="28"/>
        </w:rPr>
        <w:t>，具有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承办学校所在</w:t>
      </w:r>
      <w:r>
        <w:rPr>
          <w:rFonts w:hint="eastAsia" w:ascii="仿宋" w:hAnsi="仿宋" w:eastAsia="仿宋" w:cs="仿宋"/>
          <w:sz w:val="28"/>
          <w:szCs w:val="28"/>
        </w:rPr>
        <w:t>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市）</w:t>
      </w:r>
      <w:r>
        <w:rPr>
          <w:rFonts w:hint="eastAsia" w:ascii="仿宋" w:hAnsi="仿宋" w:eastAsia="仿宋" w:cs="仿宋"/>
          <w:sz w:val="28"/>
          <w:szCs w:val="28"/>
        </w:rPr>
        <w:t>学籍和户籍，符合中考、高考报名条件。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560" w:firstLineChars="200"/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身体条件</w:t>
      </w:r>
    </w:p>
    <w:p>
      <w:pPr>
        <w:pStyle w:val="5"/>
        <w:numPr>
          <w:ilvl w:val="0"/>
          <w:numId w:val="0"/>
        </w:numPr>
        <w:spacing w:line="520" w:lineRule="exact"/>
        <w:ind w:firstLine="56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"/>
          <w:color w:val="auto"/>
          <w:sz w:val="28"/>
          <w:szCs w:val="28"/>
        </w:rPr>
        <w:t>身高在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160</w:t>
      </w:r>
      <w:r>
        <w:rPr>
          <w:rFonts w:ascii="仿宋" w:hAnsi="仿宋" w:eastAsia="仿宋" w:cs="仿宋"/>
          <w:color w:val="auto"/>
          <w:sz w:val="28"/>
          <w:szCs w:val="28"/>
        </w:rPr>
        <w:t>-180cm之间；体重在标准体重的80%至130%之间（标准体重kg=身高cm-110）；双眼裸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眼远</w:t>
      </w:r>
      <w:r>
        <w:rPr>
          <w:rFonts w:ascii="仿宋" w:hAnsi="仿宋" w:eastAsia="仿宋" w:cs="仿宋"/>
          <w:color w:val="auto"/>
          <w:sz w:val="28"/>
          <w:szCs w:val="28"/>
        </w:rPr>
        <w:t>视力“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E</w:t>
      </w:r>
      <w:r>
        <w:rPr>
          <w:rFonts w:ascii="仿宋" w:hAnsi="仿宋" w:eastAsia="仿宋" w:cs="仿宋"/>
          <w:color w:val="auto"/>
          <w:sz w:val="28"/>
          <w:szCs w:val="28"/>
        </w:rPr>
        <w:t>”字表检测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均</w:t>
      </w:r>
      <w:r>
        <w:rPr>
          <w:rFonts w:ascii="仿宋" w:hAnsi="仿宋" w:eastAsia="仿宋" w:cs="仿宋"/>
          <w:color w:val="auto"/>
          <w:sz w:val="28"/>
          <w:szCs w:val="28"/>
        </w:rPr>
        <w:t>在1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.2</w:t>
      </w:r>
      <w:r>
        <w:rPr>
          <w:rFonts w:ascii="仿宋" w:hAnsi="仿宋" w:eastAsia="仿宋" w:cs="仿宋"/>
          <w:color w:val="auto"/>
          <w:sz w:val="28"/>
          <w:szCs w:val="28"/>
        </w:rPr>
        <w:t>以上，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未做过视力矫治手术或戴角膜塑形镜矫正，无色盲、色弱、斜视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无口吃、文身、刺字等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无脑膜炎、脑炎、肾炎、结核病及传染性肝炎等病史。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56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心理品质条件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sz w:val="28"/>
          <w:szCs w:val="28"/>
        </w:rPr>
        <w:t>对飞行有较强的兴趣和愿望，心胸宽广，性格开朗；大胆果敢，意志力坚强；情绪稳定，控制力强；理解、记忆等智力水平较高；思维敏捷，反应灵活，四肢协调，方位判断准，模仿能力强。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四、政治条件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热爱祖国，热爱中国共产党，热爱人民军队；立志海空飞行，献身国防事业；本人自愿，家长（监护人）同意；本人及亲属符合军队招收飞行学员政治条件。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ind w:firstLine="560" w:firstLineChars="200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文化条件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t>学习成绩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</w:t>
      </w:r>
      <w:r>
        <w:rPr>
          <w:rFonts w:ascii="仿宋" w:hAnsi="仿宋" w:eastAsia="仿宋" w:cs="仿宋"/>
          <w:sz w:val="28"/>
          <w:szCs w:val="28"/>
        </w:rPr>
        <w:t>，预估中考成绩达到省级示范性高中录取要求，外语限英语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高中须选修物理。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F8D77"/>
    <w:multiLevelType w:val="singleLevel"/>
    <w:tmpl w:val="583F8D7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3F8E23"/>
    <w:multiLevelType w:val="singleLevel"/>
    <w:tmpl w:val="583F8E23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050A"/>
    <w:rsid w:val="038A02AB"/>
    <w:rsid w:val="0CA71442"/>
    <w:rsid w:val="0D926B21"/>
    <w:rsid w:val="11EB771B"/>
    <w:rsid w:val="19A775EE"/>
    <w:rsid w:val="1C775643"/>
    <w:rsid w:val="22920C80"/>
    <w:rsid w:val="2A17050A"/>
    <w:rsid w:val="415E177A"/>
    <w:rsid w:val="4BBB3824"/>
    <w:rsid w:val="58242395"/>
    <w:rsid w:val="6D4C3EEF"/>
    <w:rsid w:val="6FE44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20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2016-11-22T09:26:00Z</dcterms:created>
  <dc:creator>ycb</dc:creator>
  <cp:lastModifiedBy>水兵彬</cp:lastModifiedBy>
  <cp:lastPrinted>2018-11-30T02:39:00Z</cp:lastPrinted>
  <dcterms:modified xsi:type="dcterms:W3CDTF">2018-12-17T06:56:58Z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